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493AB" w14:textId="77777777" w:rsidR="00A30DB2" w:rsidRDefault="00A30DB2" w:rsidP="00A30DB2">
      <w:pPr>
        <w:spacing w:line="480" w:lineRule="auto"/>
      </w:pPr>
      <w:r>
        <w:t xml:space="preserve">Guillaume </w:t>
      </w:r>
      <w:proofErr w:type="spellStart"/>
      <w:r>
        <w:t>Pagnier</w:t>
      </w:r>
      <w:proofErr w:type="spellEnd"/>
    </w:p>
    <w:p w14:paraId="2701D832" w14:textId="77777777" w:rsidR="00A30DB2" w:rsidRDefault="00A30DB2" w:rsidP="00A30DB2">
      <w:pPr>
        <w:spacing w:line="480" w:lineRule="auto"/>
      </w:pPr>
      <w:r>
        <w:t>Multivariate Stats</w:t>
      </w:r>
    </w:p>
    <w:p w14:paraId="0CCFBE2C" w14:textId="77777777" w:rsidR="00A30DB2" w:rsidRDefault="00A30DB2" w:rsidP="00A30DB2">
      <w:pPr>
        <w:spacing w:line="480" w:lineRule="auto"/>
      </w:pPr>
      <w:r>
        <w:t>HW 8 Factor Analysis</w:t>
      </w:r>
    </w:p>
    <w:p w14:paraId="18BF66D1" w14:textId="613BA9F7" w:rsidR="00A30DB2" w:rsidRDefault="003A1BE5" w:rsidP="00A30DB2">
      <w:pPr>
        <w:spacing w:line="480" w:lineRule="auto"/>
      </w:pPr>
      <w:r>
        <w:t>1a.</w:t>
      </w:r>
    </w:p>
    <w:p w14:paraId="23FC78AF" w14:textId="77777777" w:rsidR="003A1BE5" w:rsidRDefault="003A1BE5" w:rsidP="003A1BE5">
      <w:r>
        <w:t xml:space="preserve">Reverse scored the following </w:t>
      </w:r>
    </w:p>
    <w:p w14:paraId="0F2A6FA8" w14:textId="6A0A30BB" w:rsidR="003A1BE5" w:rsidRPr="003A1BE5" w:rsidRDefault="003A1BE5" w:rsidP="003A1BE5">
      <w:pPr>
        <w:rPr>
          <w:rFonts w:ascii="Times New Roman" w:eastAsia="Times New Roman" w:hAnsi="Times New Roman" w:cs="Times New Roman"/>
        </w:rPr>
      </w:pPr>
      <w:r w:rsidRPr="003A1BE5">
        <w:rPr>
          <w:rFonts w:ascii="Monospaced" w:eastAsia="Times New Roman" w:hAnsi="Monospaced" w:cs="Times New Roman"/>
          <w:color w:val="000000"/>
          <w:sz w:val="27"/>
          <w:szCs w:val="27"/>
        </w:rPr>
        <w:t>COMPUTE se02=5-se02.</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se04=5-se04.</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se05=5-se05.</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se07=5-se07.</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se08=5-se08.</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se10=5-se10.</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se13=5-se13.</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se15=5-se15.</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se16=5-se16.</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se17=5-se17.</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se18=5-se18.</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se19=5-se19.</w:t>
      </w:r>
      <w:r w:rsidRPr="003A1BE5">
        <w:rPr>
          <w:rFonts w:ascii="Monospaced" w:eastAsia="Times New Roman" w:hAnsi="Monospaced" w:cs="Times New Roman"/>
          <w:color w:val="000000"/>
          <w:sz w:val="27"/>
          <w:szCs w:val="27"/>
        </w:rPr>
        <w:br/>
        <w:t>EXECUTE.</w:t>
      </w:r>
      <w:r w:rsidRPr="003A1BE5">
        <w:rPr>
          <w:rFonts w:ascii="Monospaced" w:eastAsia="Times New Roman" w:hAnsi="Monospaced" w:cs="Times New Roman"/>
          <w:color w:val="000000"/>
          <w:sz w:val="27"/>
          <w:szCs w:val="27"/>
        </w:rPr>
        <w:br/>
        <w:t>COMPUTE se20=5-se20.</w:t>
      </w:r>
      <w:r w:rsidRPr="003A1BE5">
        <w:rPr>
          <w:rFonts w:ascii="Monospaced" w:eastAsia="Times New Roman" w:hAnsi="Monospaced" w:cs="Times New Roman"/>
          <w:color w:val="000000"/>
          <w:sz w:val="27"/>
          <w:szCs w:val="27"/>
        </w:rPr>
        <w:br/>
        <w:t>EXECUTE.</w:t>
      </w:r>
      <w:r w:rsidRPr="003A1BE5">
        <w:rPr>
          <w:rFonts w:ascii="Times New Roman" w:eastAsia="Times New Roman" w:hAnsi="Times New Roman" w:cs="Times New Roman"/>
        </w:rPr>
        <w:br/>
        <w:t>  </w:t>
      </w:r>
    </w:p>
    <w:p w14:paraId="01D828AF" w14:textId="767F1676" w:rsidR="00A30DB2" w:rsidRDefault="003A1BE5" w:rsidP="003A1BE5">
      <w:pPr>
        <w:spacing w:line="480" w:lineRule="auto"/>
      </w:pPr>
      <w:r>
        <w:t>1b.</w:t>
      </w:r>
      <w:r w:rsidR="004979D2">
        <w:t xml:space="preserve"> Renamed the variables to PERF, SOC, and APP.</w:t>
      </w:r>
    </w:p>
    <w:p w14:paraId="2D9E3ED0" w14:textId="4BF85416" w:rsidR="001129F0" w:rsidRDefault="00F31655" w:rsidP="003A1BE5">
      <w:pPr>
        <w:spacing w:line="480" w:lineRule="auto"/>
      </w:pPr>
      <w:r>
        <w:t>2</w:t>
      </w:r>
      <w:r w:rsidR="001129F0">
        <w:t>a.</w:t>
      </w:r>
      <w:r w:rsidR="0082282D" w:rsidRPr="0082282D">
        <w:rPr>
          <w:noProof/>
        </w:rPr>
        <w:t xml:space="preserve"> </w:t>
      </w:r>
    </w:p>
    <w:p w14:paraId="690809A8" w14:textId="77777777" w:rsidR="001129F0" w:rsidRDefault="001129F0" w:rsidP="003A1BE5">
      <w:pPr>
        <w:spacing w:line="480" w:lineRule="auto"/>
      </w:pPr>
    </w:p>
    <w:p w14:paraId="3F3A3D9C" w14:textId="77777777" w:rsidR="001129F0" w:rsidRDefault="001129F0" w:rsidP="003A1BE5">
      <w:pPr>
        <w:spacing w:line="480" w:lineRule="auto"/>
      </w:pPr>
    </w:p>
    <w:p w14:paraId="048D99E4" w14:textId="27350FE1" w:rsidR="004979D2" w:rsidRDefault="00F31655" w:rsidP="003A1BE5">
      <w:pPr>
        <w:spacing w:line="480" w:lineRule="auto"/>
      </w:pPr>
      <w:r>
        <w:t xml:space="preserve"> </w:t>
      </w:r>
      <w:r w:rsidR="0082282D" w:rsidRPr="0082282D">
        <w:drawing>
          <wp:inline distT="0" distB="0" distL="0" distR="0" wp14:anchorId="7869553E" wp14:editId="2FC84D97">
            <wp:extent cx="3364823" cy="23241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6115" cy="2324992"/>
                    </a:xfrm>
                    <a:prstGeom prst="rect">
                      <a:avLst/>
                    </a:prstGeom>
                  </pic:spPr>
                </pic:pic>
              </a:graphicData>
            </a:graphic>
          </wp:inline>
        </w:drawing>
      </w:r>
    </w:p>
    <w:p w14:paraId="39AEEE06" w14:textId="076DA576" w:rsidR="0082282D" w:rsidRDefault="0082282D" w:rsidP="003A1BE5">
      <w:pPr>
        <w:spacing w:line="480" w:lineRule="auto"/>
      </w:pPr>
    </w:p>
    <w:p w14:paraId="14715D89" w14:textId="54276533" w:rsidR="0082282D" w:rsidRDefault="0082282D" w:rsidP="003A1BE5">
      <w:pPr>
        <w:spacing w:line="480" w:lineRule="auto"/>
      </w:pPr>
      <w:r w:rsidRPr="0082282D">
        <w:drawing>
          <wp:inline distT="0" distB="0" distL="0" distR="0" wp14:anchorId="0C0E9B0C" wp14:editId="582E097A">
            <wp:extent cx="2654300" cy="201738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4331" cy="2017405"/>
                    </a:xfrm>
                    <a:prstGeom prst="rect">
                      <a:avLst/>
                    </a:prstGeom>
                  </pic:spPr>
                </pic:pic>
              </a:graphicData>
            </a:graphic>
          </wp:inline>
        </w:drawing>
      </w:r>
      <w:r w:rsidRPr="0082282D">
        <w:drawing>
          <wp:inline distT="0" distB="0" distL="0" distR="0" wp14:anchorId="06E84AD7" wp14:editId="530C3547">
            <wp:extent cx="3817411" cy="2641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8378" cy="2642269"/>
                    </a:xfrm>
                    <a:prstGeom prst="rect">
                      <a:avLst/>
                    </a:prstGeom>
                  </pic:spPr>
                </pic:pic>
              </a:graphicData>
            </a:graphic>
          </wp:inline>
        </w:drawing>
      </w:r>
    </w:p>
    <w:p w14:paraId="066238E3" w14:textId="28A68D29" w:rsidR="0082282D" w:rsidRDefault="0082282D" w:rsidP="003A1BE5">
      <w:pPr>
        <w:spacing w:line="480" w:lineRule="auto"/>
      </w:pPr>
      <w:r w:rsidRPr="0082282D">
        <w:lastRenderedPageBreak/>
        <w:drawing>
          <wp:inline distT="0" distB="0" distL="0" distR="0" wp14:anchorId="053949C7" wp14:editId="7EA55B25">
            <wp:extent cx="3576326" cy="25019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6326" cy="2501900"/>
                    </a:xfrm>
                    <a:prstGeom prst="rect">
                      <a:avLst/>
                    </a:prstGeom>
                  </pic:spPr>
                </pic:pic>
              </a:graphicData>
            </a:graphic>
          </wp:inline>
        </w:drawing>
      </w:r>
    </w:p>
    <w:p w14:paraId="188214F8" w14:textId="7B2EA588" w:rsidR="0082282D" w:rsidRDefault="0082282D" w:rsidP="003A1BE5">
      <w:pPr>
        <w:spacing w:line="480" w:lineRule="auto"/>
      </w:pPr>
      <w:r>
        <w:t xml:space="preserve">2b. Including all the </w:t>
      </w:r>
      <w:r w:rsidR="00C67849">
        <w:t xml:space="preserve">factors leads to very little internal consistency which makes sense since they’re </w:t>
      </w:r>
      <w:r w:rsidR="00C419DB">
        <w:t xml:space="preserve">probably </w:t>
      </w:r>
      <w:r w:rsidR="00C67849">
        <w:t xml:space="preserve">capturing different attributes. The performance aspect of self-esteem also has very little consistency indicating that it’s not a very good scale (I coded the data </w:t>
      </w:r>
      <w:r w:rsidR="008419DE">
        <w:t>three times</w:t>
      </w:r>
      <w:r w:rsidR="00C67849">
        <w:t xml:space="preserve"> to ensure that I didn’t miscode something by accident). This is also reflected by the correlation factor almost being 0. The social </w:t>
      </w:r>
      <w:proofErr w:type="spellStart"/>
      <w:r w:rsidR="00C67849">
        <w:t>self esteem</w:t>
      </w:r>
      <w:proofErr w:type="spellEnd"/>
      <w:r w:rsidR="00C67849">
        <w:t xml:space="preserve"> on the other hand is quite consistent</w:t>
      </w:r>
      <w:r w:rsidR="00626B7A">
        <w:t xml:space="preserve"> with a </w:t>
      </w:r>
      <w:proofErr w:type="spellStart"/>
      <w:r w:rsidR="00626B7A">
        <w:t>cronbachs</w:t>
      </w:r>
      <w:proofErr w:type="spellEnd"/>
      <w:r w:rsidR="00626B7A">
        <w:t xml:space="preserve"> alpha of .61</w:t>
      </w:r>
      <w:r w:rsidR="00C419DB">
        <w:t xml:space="preserve">. Similarly, the appearance subgroup is internally consistent with an alpha of .5. </w:t>
      </w:r>
    </w:p>
    <w:p w14:paraId="0E4A72D8" w14:textId="6AC76126" w:rsidR="00EC1AA3" w:rsidRDefault="00C419DB" w:rsidP="003A1BE5">
      <w:pPr>
        <w:spacing w:line="480" w:lineRule="auto"/>
      </w:pPr>
      <w:r>
        <w:t xml:space="preserve">2c. </w:t>
      </w:r>
    </w:p>
    <w:p w14:paraId="7DE6DDEB" w14:textId="6F04B991" w:rsidR="00EC1AA3" w:rsidRDefault="00EC1AA3" w:rsidP="003A1BE5">
      <w:pPr>
        <w:spacing w:line="480" w:lineRule="auto"/>
      </w:pPr>
      <w:r w:rsidRPr="00EC1AA3">
        <w:drawing>
          <wp:inline distT="0" distB="0" distL="0" distR="0" wp14:anchorId="320AAEFB" wp14:editId="4E7E1A2E">
            <wp:extent cx="4127500" cy="1537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7500" cy="1537229"/>
                    </a:xfrm>
                    <a:prstGeom prst="rect">
                      <a:avLst/>
                    </a:prstGeom>
                  </pic:spPr>
                </pic:pic>
              </a:graphicData>
            </a:graphic>
          </wp:inline>
        </w:drawing>
      </w:r>
    </w:p>
    <w:p w14:paraId="234FD2CF" w14:textId="4FAE208B" w:rsidR="00EC1AA3" w:rsidRDefault="00EC1AA3" w:rsidP="003A1BE5">
      <w:pPr>
        <w:spacing w:line="480" w:lineRule="auto"/>
      </w:pPr>
      <w:r w:rsidRPr="00EC1AA3">
        <w:lastRenderedPageBreak/>
        <w:drawing>
          <wp:inline distT="0" distB="0" distL="0" distR="0" wp14:anchorId="4DE0CFDC" wp14:editId="7F1E1031">
            <wp:extent cx="3860800" cy="153607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0800" cy="1536070"/>
                    </a:xfrm>
                    <a:prstGeom prst="rect">
                      <a:avLst/>
                    </a:prstGeom>
                  </pic:spPr>
                </pic:pic>
              </a:graphicData>
            </a:graphic>
          </wp:inline>
        </w:drawing>
      </w:r>
    </w:p>
    <w:p w14:paraId="662351B4" w14:textId="256617D1" w:rsidR="00EC1AA3" w:rsidRDefault="00EC1AA3" w:rsidP="003A1BE5">
      <w:pPr>
        <w:spacing w:line="480" w:lineRule="auto"/>
      </w:pPr>
      <w:r w:rsidRPr="00EC1AA3">
        <w:drawing>
          <wp:inline distT="0" distB="0" distL="0" distR="0" wp14:anchorId="58AC7E5F" wp14:editId="4089D39B">
            <wp:extent cx="3860800" cy="140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0800" cy="1401190"/>
                    </a:xfrm>
                    <a:prstGeom prst="rect">
                      <a:avLst/>
                    </a:prstGeom>
                  </pic:spPr>
                </pic:pic>
              </a:graphicData>
            </a:graphic>
          </wp:inline>
        </w:drawing>
      </w:r>
    </w:p>
    <w:p w14:paraId="35A3D3FA" w14:textId="2D07420E" w:rsidR="0082282D" w:rsidRDefault="00EC5DDF" w:rsidP="003A1BE5">
      <w:pPr>
        <w:spacing w:line="480" w:lineRule="auto"/>
      </w:pPr>
      <w:r>
        <w:t xml:space="preserve">2d. From looking at the intercorrelations I would say that this survey is absolutely capturing different dimensions. The global </w:t>
      </w:r>
      <w:proofErr w:type="spellStart"/>
      <w:r>
        <w:t>cronbachs</w:t>
      </w:r>
      <w:proofErr w:type="spellEnd"/>
      <w:r>
        <w:t xml:space="preserve"> alpha and average correlation are very close to 0 indicating that the items are probably tracking very different dimensions. Moreover, by looking at the inter item correlations, the performance sub scales seem to negatively correlate with one another suggesting that this particular sub scale may be capturing more than one factor.</w:t>
      </w:r>
    </w:p>
    <w:p w14:paraId="0A7DE49D" w14:textId="05809C87" w:rsidR="00EC5DDF" w:rsidRDefault="00EC5DDF" w:rsidP="003A1BE5">
      <w:pPr>
        <w:spacing w:line="480" w:lineRule="auto"/>
      </w:pPr>
      <w:r>
        <w:t xml:space="preserve">4. </w:t>
      </w:r>
    </w:p>
    <w:p w14:paraId="3201A768" w14:textId="48CA2176" w:rsidR="00297CFA" w:rsidRDefault="00297CFA" w:rsidP="003A1BE5">
      <w:pPr>
        <w:spacing w:line="480" w:lineRule="auto"/>
      </w:pPr>
      <w:r w:rsidRPr="00297CFA">
        <w:drawing>
          <wp:inline distT="0" distB="0" distL="0" distR="0" wp14:anchorId="17FFABC0" wp14:editId="3F4B9AD4">
            <wp:extent cx="3517900" cy="2259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8431" cy="2260074"/>
                    </a:xfrm>
                    <a:prstGeom prst="rect">
                      <a:avLst/>
                    </a:prstGeom>
                  </pic:spPr>
                </pic:pic>
              </a:graphicData>
            </a:graphic>
          </wp:inline>
        </w:drawing>
      </w:r>
    </w:p>
    <w:p w14:paraId="0D729765" w14:textId="43A58C8C" w:rsidR="00297CFA" w:rsidRDefault="00297CFA" w:rsidP="003A1BE5">
      <w:pPr>
        <w:spacing w:line="480" w:lineRule="auto"/>
      </w:pPr>
      <w:r w:rsidRPr="00297CFA">
        <w:lastRenderedPageBreak/>
        <w:drawing>
          <wp:inline distT="0" distB="0" distL="0" distR="0" wp14:anchorId="51AD46CA" wp14:editId="7EF9E789">
            <wp:extent cx="3302000" cy="27315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2377" cy="2731871"/>
                    </a:xfrm>
                    <a:prstGeom prst="rect">
                      <a:avLst/>
                    </a:prstGeom>
                  </pic:spPr>
                </pic:pic>
              </a:graphicData>
            </a:graphic>
          </wp:inline>
        </w:drawing>
      </w:r>
    </w:p>
    <w:p w14:paraId="410DA576" w14:textId="5E3069DF" w:rsidR="00297CFA" w:rsidRDefault="00297CFA" w:rsidP="003A1BE5">
      <w:pPr>
        <w:spacing w:line="480" w:lineRule="auto"/>
      </w:pPr>
      <w:r w:rsidRPr="00297CFA">
        <w:drawing>
          <wp:inline distT="0" distB="0" distL="0" distR="0" wp14:anchorId="06F222E6" wp14:editId="61905919">
            <wp:extent cx="3479800" cy="244924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0030" cy="2449406"/>
                    </a:xfrm>
                    <a:prstGeom prst="rect">
                      <a:avLst/>
                    </a:prstGeom>
                  </pic:spPr>
                </pic:pic>
              </a:graphicData>
            </a:graphic>
          </wp:inline>
        </w:drawing>
      </w:r>
    </w:p>
    <w:p w14:paraId="025A8308" w14:textId="29137F64" w:rsidR="00FC434F" w:rsidRDefault="00FC434F" w:rsidP="003A1BE5">
      <w:pPr>
        <w:spacing w:line="480" w:lineRule="auto"/>
      </w:pPr>
      <w:r w:rsidRPr="00FC434F">
        <w:drawing>
          <wp:inline distT="0" distB="0" distL="0" distR="0" wp14:anchorId="6C0AE2FC" wp14:editId="7EC0CD21">
            <wp:extent cx="4000500" cy="192759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0" cy="1927591"/>
                    </a:xfrm>
                    <a:prstGeom prst="rect">
                      <a:avLst/>
                    </a:prstGeom>
                  </pic:spPr>
                </pic:pic>
              </a:graphicData>
            </a:graphic>
          </wp:inline>
        </w:drawing>
      </w:r>
    </w:p>
    <w:p w14:paraId="7C562B6F" w14:textId="613FED3C" w:rsidR="00297CFA" w:rsidRDefault="00297CFA" w:rsidP="003A1BE5">
      <w:pPr>
        <w:spacing w:line="480" w:lineRule="auto"/>
      </w:pPr>
      <w:r>
        <w:t xml:space="preserve">From the scree plot (first plot), eigenvalue table </w:t>
      </w:r>
      <w:r>
        <w:t>(</w:t>
      </w:r>
      <w:r>
        <w:t>second</w:t>
      </w:r>
      <w:r>
        <w:t xml:space="preserve"> plot)</w:t>
      </w:r>
      <w:r>
        <w:t xml:space="preserve"> and parallel analysis </w:t>
      </w:r>
      <w:r>
        <w:t>(</w:t>
      </w:r>
      <w:r>
        <w:t>third</w:t>
      </w:r>
      <w:r>
        <w:t xml:space="preserve"> plot)</w:t>
      </w:r>
      <w:r>
        <w:t xml:space="preserve">, it looks like I should keep at least 3 components, possibly 4 (according to the first two plots). I </w:t>
      </w:r>
      <w:r>
        <w:lastRenderedPageBreak/>
        <w:t xml:space="preserve">would stick to 3 however because the parallel analysis clearly indicates that only 3 components can be consistently calculated that aren’t due to chance. </w:t>
      </w:r>
      <w:r w:rsidR="008419DE">
        <w:t>Also, a priori design would indicate that this questionnaire is intended to capture three separate components.</w:t>
      </w:r>
    </w:p>
    <w:p w14:paraId="1451B98F" w14:textId="48602D1F" w:rsidR="00716BA7" w:rsidRDefault="00716BA7" w:rsidP="003A1BE5">
      <w:pPr>
        <w:spacing w:line="480" w:lineRule="auto"/>
      </w:pPr>
      <w:r>
        <w:t>3b.</w:t>
      </w:r>
    </w:p>
    <w:p w14:paraId="41174504" w14:textId="109E9626" w:rsidR="00297CFA" w:rsidRDefault="00907007" w:rsidP="003A1BE5">
      <w:pPr>
        <w:spacing w:line="480" w:lineRule="auto"/>
      </w:pPr>
      <w:r>
        <w:t xml:space="preserve"> </w:t>
      </w:r>
      <w:r w:rsidR="00716BA7" w:rsidRPr="00716BA7">
        <w:drawing>
          <wp:inline distT="0" distB="0" distL="0" distR="0" wp14:anchorId="16533693" wp14:editId="03138EA7">
            <wp:extent cx="3848100" cy="560730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5607306"/>
                    </a:xfrm>
                    <a:prstGeom prst="rect">
                      <a:avLst/>
                    </a:prstGeom>
                  </pic:spPr>
                </pic:pic>
              </a:graphicData>
            </a:graphic>
          </wp:inline>
        </w:drawing>
      </w:r>
    </w:p>
    <w:p w14:paraId="2EF2E65B" w14:textId="69A92897" w:rsidR="00433929" w:rsidRDefault="00433929" w:rsidP="003A1BE5">
      <w:pPr>
        <w:spacing w:line="480" w:lineRule="auto"/>
      </w:pPr>
      <w:r>
        <w:t xml:space="preserve">Note: Including the /Format subcommand caused this process to crash for an </w:t>
      </w:r>
      <w:r w:rsidR="00B575DE">
        <w:t>unknown</w:t>
      </w:r>
      <w:r>
        <w:t xml:space="preserve"> reason. </w:t>
      </w:r>
      <w:proofErr w:type="gramStart"/>
      <w:r>
        <w:t>Thus</w:t>
      </w:r>
      <w:proofErr w:type="gramEnd"/>
      <w:r>
        <w:t xml:space="preserve"> I was able to complete the varimax rotation but not </w:t>
      </w:r>
      <w:r w:rsidR="000A1345">
        <w:t xml:space="preserve">organize the loading matrix to be from highest loading to lowest loading. Regardless, the rotated component doesn’t account </w:t>
      </w:r>
      <w:proofErr w:type="gramStart"/>
      <w:r w:rsidR="000A1345">
        <w:t xml:space="preserve">for  </w:t>
      </w:r>
      <w:r w:rsidR="000A1345">
        <w:lastRenderedPageBreak/>
        <w:t>more</w:t>
      </w:r>
      <w:proofErr w:type="gramEnd"/>
      <w:r w:rsidR="000A1345">
        <w:t xml:space="preserve"> or less total variance but it shifts the variance that can be explained by each component and makes the components potentially more understandable (interestingly I was reading that some people believe that rotating a PCA doesn’t make it a PCA anymore). </w:t>
      </w:r>
      <w:r w:rsidR="005F2186">
        <w:t>By looking at the rotated structure it looks like one component is composed of elements from appearance self-esteem and negatively correlated with some elements from social self-esteem. The second component captures a different dimension of appearance and performance self-esteem while the third seems to be the best metric of social self-esteem though none of t</w:t>
      </w:r>
      <w:r w:rsidR="00FC2925">
        <w:t xml:space="preserve">hese 3 components (chosen above via parallel analysis, scree plot) do a great job of capturing any one scale subgroup. </w:t>
      </w:r>
    </w:p>
    <w:p w14:paraId="07AA87CE" w14:textId="11B9259E" w:rsidR="00FC2925" w:rsidRDefault="00FC2925" w:rsidP="003A1BE5">
      <w:pPr>
        <w:spacing w:line="480" w:lineRule="auto"/>
      </w:pPr>
      <w:r>
        <w:t xml:space="preserve">4a. </w:t>
      </w:r>
    </w:p>
    <w:p w14:paraId="55F44CC8" w14:textId="24808054" w:rsidR="005F2186" w:rsidRDefault="004379B3" w:rsidP="003A1BE5">
      <w:pPr>
        <w:spacing w:line="480" w:lineRule="auto"/>
      </w:pPr>
      <w:r w:rsidRPr="004379B3">
        <w:drawing>
          <wp:inline distT="0" distB="0" distL="0" distR="0" wp14:anchorId="59EFC256" wp14:editId="5DFF417F">
            <wp:extent cx="4368800" cy="375408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8800" cy="3754087"/>
                    </a:xfrm>
                    <a:prstGeom prst="rect">
                      <a:avLst/>
                    </a:prstGeom>
                  </pic:spPr>
                </pic:pic>
              </a:graphicData>
            </a:graphic>
          </wp:inline>
        </w:drawing>
      </w:r>
    </w:p>
    <w:p w14:paraId="70C7CC29" w14:textId="79A22D54" w:rsidR="004379B3" w:rsidRDefault="004379B3" w:rsidP="003A1BE5">
      <w:pPr>
        <w:spacing w:line="480" w:lineRule="auto"/>
      </w:pPr>
      <w:r w:rsidRPr="004379B3">
        <w:lastRenderedPageBreak/>
        <w:drawing>
          <wp:inline distT="0" distB="0" distL="0" distR="0" wp14:anchorId="509B8932" wp14:editId="05E9540E">
            <wp:extent cx="3568700" cy="205543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8700" cy="2055434"/>
                    </a:xfrm>
                    <a:prstGeom prst="rect">
                      <a:avLst/>
                    </a:prstGeom>
                  </pic:spPr>
                </pic:pic>
              </a:graphicData>
            </a:graphic>
          </wp:inline>
        </w:drawing>
      </w:r>
      <w:r w:rsidRPr="004379B3">
        <w:drawing>
          <wp:inline distT="0" distB="0" distL="0" distR="0" wp14:anchorId="67FB9042" wp14:editId="510CF865">
            <wp:extent cx="3746500" cy="393342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6500" cy="3933425"/>
                    </a:xfrm>
                    <a:prstGeom prst="rect">
                      <a:avLst/>
                    </a:prstGeom>
                  </pic:spPr>
                </pic:pic>
              </a:graphicData>
            </a:graphic>
          </wp:inline>
        </w:drawing>
      </w:r>
    </w:p>
    <w:p w14:paraId="5DB1EC45" w14:textId="0F351660" w:rsidR="004379B3" w:rsidRDefault="004379B3" w:rsidP="003A1BE5">
      <w:pPr>
        <w:spacing w:line="480" w:lineRule="auto"/>
      </w:pPr>
      <w:r>
        <w:t xml:space="preserve">From the scree plot </w:t>
      </w:r>
      <w:r w:rsidR="005B7150">
        <w:t xml:space="preserve">and eigenvalue plot </w:t>
      </w:r>
      <w:r>
        <w:t xml:space="preserve">I would extract </w:t>
      </w:r>
      <w:r w:rsidR="005B7150">
        <w:t xml:space="preserve">3 components, all of which cumulatively explain about 45% of the variance. Just from the Kaiser criterion, I could be convinced to keep 4/5 components but judging from the loading matrix and how not many variables load strongly onto component 4 and above, I would be most comfortable with just 3 components. </w:t>
      </w:r>
    </w:p>
    <w:p w14:paraId="02A812C8" w14:textId="6DD06694" w:rsidR="005B7150" w:rsidRDefault="005B7150" w:rsidP="003A1BE5">
      <w:pPr>
        <w:spacing w:line="480" w:lineRule="auto"/>
      </w:pPr>
      <w:r>
        <w:lastRenderedPageBreak/>
        <w:t>4b.</w:t>
      </w:r>
    </w:p>
    <w:p w14:paraId="21EC05CC" w14:textId="6EFC1A9F" w:rsidR="005B7150" w:rsidRDefault="005B7150" w:rsidP="003A1BE5">
      <w:pPr>
        <w:spacing w:line="480" w:lineRule="auto"/>
      </w:pPr>
      <w:r w:rsidRPr="005B7150">
        <w:drawing>
          <wp:inline distT="0" distB="0" distL="0" distR="0" wp14:anchorId="6DB54ECA" wp14:editId="48B6284E">
            <wp:extent cx="3276473" cy="5207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473" cy="5207000"/>
                    </a:xfrm>
                    <a:prstGeom prst="rect">
                      <a:avLst/>
                    </a:prstGeom>
                  </pic:spPr>
                </pic:pic>
              </a:graphicData>
            </a:graphic>
          </wp:inline>
        </w:drawing>
      </w:r>
    </w:p>
    <w:p w14:paraId="58964477" w14:textId="4C461DA6" w:rsidR="005B7150" w:rsidRDefault="00722636" w:rsidP="003A1BE5">
      <w:pPr>
        <w:spacing w:line="480" w:lineRule="auto"/>
      </w:pPr>
      <w:r>
        <w:t xml:space="preserve">Unfortunately, like in the PCA case, organizing the factors via largest loading and subsequently deleting the smallest loadings causes SPSS to crash. Rotated component 1 seems to capture appearance </w:t>
      </w:r>
      <w:proofErr w:type="spellStart"/>
      <w:r>
        <w:t>self esteem</w:t>
      </w:r>
      <w:proofErr w:type="spellEnd"/>
      <w:r>
        <w:t xml:space="preserve"> and is negatively correlated with social </w:t>
      </w:r>
      <w:proofErr w:type="spellStart"/>
      <w:r>
        <w:t>self esteem</w:t>
      </w:r>
      <w:proofErr w:type="spellEnd"/>
      <w:r>
        <w:t>. Component 2 i</w:t>
      </w:r>
      <w:r w:rsidR="00A663CC">
        <w:t xml:space="preserve">s closely related to a couple of </w:t>
      </w:r>
      <w:r w:rsidR="00B575DE">
        <w:t>performance</w:t>
      </w:r>
      <w:r w:rsidR="00A663CC">
        <w:t xml:space="preserve"> self-esteem </w:t>
      </w:r>
      <w:r w:rsidR="00B575DE">
        <w:t xml:space="preserve">scales while component 3 is associated with a </w:t>
      </w:r>
      <w:r w:rsidR="00B575DE">
        <w:rPr>
          <w:i/>
        </w:rPr>
        <w:t xml:space="preserve">different </w:t>
      </w:r>
      <w:r w:rsidR="00B575DE">
        <w:t xml:space="preserve">subdimension of performance </w:t>
      </w:r>
      <w:proofErr w:type="spellStart"/>
      <w:r w:rsidR="00B575DE">
        <w:t>self esteem</w:t>
      </w:r>
      <w:proofErr w:type="spellEnd"/>
      <w:r w:rsidR="00B575DE">
        <w:t xml:space="preserve">. </w:t>
      </w:r>
    </w:p>
    <w:p w14:paraId="38EC3848" w14:textId="08D0CFCD" w:rsidR="00B575DE" w:rsidRDefault="00B575DE" w:rsidP="003A1BE5">
      <w:pPr>
        <w:spacing w:line="480" w:lineRule="auto"/>
      </w:pPr>
      <w:r>
        <w:t xml:space="preserve">4c. In this particular instance I don’t think FA and PCA differ all too much. Just by comparing the rotated components of both PCA and FA it’s clear that there are differences (which makes </w:t>
      </w:r>
      <w:r>
        <w:lastRenderedPageBreak/>
        <w:t xml:space="preserve">sense given that any orthogonality was removed in the FA correlation matrix) in how each variable loaded on to each component. As a result, I interpreted the components of each analysis a little differently as seen above. </w:t>
      </w:r>
    </w:p>
    <w:p w14:paraId="4DC09A14" w14:textId="3788A1D2" w:rsidR="00B575DE" w:rsidRDefault="00B575DE" w:rsidP="003A1BE5">
      <w:pPr>
        <w:spacing w:line="480" w:lineRule="auto"/>
      </w:pPr>
      <w:r>
        <w:t xml:space="preserve">5a. </w:t>
      </w:r>
      <w:r w:rsidR="00B8216E" w:rsidRPr="00B8216E">
        <w:drawing>
          <wp:inline distT="0" distB="0" distL="0" distR="0" wp14:anchorId="26E83806" wp14:editId="28976B68">
            <wp:extent cx="4775200" cy="2058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5200" cy="2058030"/>
                    </a:xfrm>
                    <a:prstGeom prst="rect">
                      <a:avLst/>
                    </a:prstGeom>
                  </pic:spPr>
                </pic:pic>
              </a:graphicData>
            </a:graphic>
          </wp:inline>
        </w:drawing>
      </w:r>
    </w:p>
    <w:p w14:paraId="6D2806E4" w14:textId="39F239FA" w:rsidR="002B5240" w:rsidRDefault="002B5240" w:rsidP="003A1BE5">
      <w:pPr>
        <w:spacing w:line="480" w:lineRule="auto"/>
      </w:pPr>
      <w:r>
        <w:t>From looking at this metric, it’s clear that allowing for oblique rotation didn’t really forfeit orthogonality. The generated components are all relatively uncorrelated with one another which means that very little obliqueness was introduced</w:t>
      </w:r>
      <w:r w:rsidR="00011573">
        <w:t xml:space="preserve"> (this is good and gets around the common criticism that oblique rotation allows for collinearity). </w:t>
      </w:r>
    </w:p>
    <w:p w14:paraId="7A755B80" w14:textId="4D565B8C" w:rsidR="002B5240" w:rsidRDefault="002B5240" w:rsidP="003A1BE5">
      <w:pPr>
        <w:spacing w:line="480" w:lineRule="auto"/>
        <w:rPr>
          <w:noProof/>
        </w:rPr>
      </w:pPr>
      <w:r>
        <w:t>5b.</w:t>
      </w:r>
      <w:r w:rsidRPr="002B5240">
        <w:rPr>
          <w:noProof/>
        </w:rPr>
        <w:t xml:space="preserve"> </w:t>
      </w:r>
    </w:p>
    <w:p w14:paraId="0502F563" w14:textId="77777777" w:rsidR="006627EC" w:rsidRDefault="006627EC" w:rsidP="003A1BE5">
      <w:pPr>
        <w:spacing w:line="480" w:lineRule="auto"/>
        <w:rPr>
          <w:noProof/>
        </w:rPr>
      </w:pPr>
    </w:p>
    <w:p w14:paraId="13C22EC1" w14:textId="0D4C9425" w:rsidR="002B5240" w:rsidRDefault="002B5240" w:rsidP="003A1BE5">
      <w:pPr>
        <w:spacing w:line="480" w:lineRule="auto"/>
        <w:rPr>
          <w:noProof/>
        </w:rPr>
      </w:pPr>
      <w:r w:rsidRPr="002B5240">
        <w:rPr>
          <w:noProof/>
        </w:rPr>
        <w:lastRenderedPageBreak/>
        <w:drawing>
          <wp:inline distT="0" distB="0" distL="0" distR="0" wp14:anchorId="4DDC10B4" wp14:editId="559AD8D3">
            <wp:extent cx="3365500" cy="379481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6111" cy="3795508"/>
                    </a:xfrm>
                    <a:prstGeom prst="rect">
                      <a:avLst/>
                    </a:prstGeom>
                  </pic:spPr>
                </pic:pic>
              </a:graphicData>
            </a:graphic>
          </wp:inline>
        </w:drawing>
      </w:r>
    </w:p>
    <w:p w14:paraId="3EB0C6E6" w14:textId="48679F55" w:rsidR="002B5240" w:rsidRDefault="002B5240" w:rsidP="003A1BE5">
      <w:pPr>
        <w:spacing w:line="480" w:lineRule="auto"/>
      </w:pPr>
      <w:r w:rsidRPr="002B5240">
        <w:drawing>
          <wp:inline distT="0" distB="0" distL="0" distR="0" wp14:anchorId="48D061AA" wp14:editId="465EE9B6">
            <wp:extent cx="3429000" cy="3761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0091" cy="3762841"/>
                    </a:xfrm>
                    <a:prstGeom prst="rect">
                      <a:avLst/>
                    </a:prstGeom>
                  </pic:spPr>
                </pic:pic>
              </a:graphicData>
            </a:graphic>
          </wp:inline>
        </w:drawing>
      </w:r>
    </w:p>
    <w:p w14:paraId="4A585ED1" w14:textId="6D410D39" w:rsidR="002B5240" w:rsidRDefault="002B5240" w:rsidP="003A1BE5">
      <w:pPr>
        <w:spacing w:line="480" w:lineRule="auto"/>
      </w:pPr>
      <w:r>
        <w:lastRenderedPageBreak/>
        <w:t xml:space="preserve">From comparing the varimax rotated factor matrix and the varimax structure matrix, it’s clear that they don’t differ that much. The loadings went down slightly on the variables that originally loaded highly (APP4, APP5, and APP6) indicating that </w:t>
      </w:r>
      <w:r w:rsidR="00011573">
        <w:t xml:space="preserve">the oblique rotation actually did a worse job in loading the original data than the varimax rotation. </w:t>
      </w:r>
    </w:p>
    <w:p w14:paraId="73A542A2" w14:textId="0A627082" w:rsidR="00011573" w:rsidRDefault="00011573" w:rsidP="003A1BE5">
      <w:pPr>
        <w:spacing w:line="480" w:lineRule="auto"/>
      </w:pPr>
      <w:r>
        <w:t xml:space="preserve">5c. </w:t>
      </w:r>
      <w:r w:rsidR="003F0927">
        <w:t xml:space="preserve">Yes, </w:t>
      </w:r>
      <w:r w:rsidR="003F0927">
        <w:t>in the oblique rotation case</w:t>
      </w:r>
      <w:r w:rsidR="003F0927">
        <w:t xml:space="preserve"> (OBLIMIN)</w:t>
      </w:r>
      <w:r w:rsidR="003F0927">
        <w:t>, the pattern matrix and structure matrix are different</w:t>
      </w:r>
      <w:r w:rsidR="003F0927">
        <w:t xml:space="preserve">. This is because the pattern matrix contains the loadings while the structure matrix contains the correlations. In an orthogonal context, these two things will match because the correlations HAVE to match the loadings if all of the components are orthogonal to one another but because this isn’t the case for </w:t>
      </w:r>
      <w:proofErr w:type="spellStart"/>
      <w:r w:rsidR="003F0927">
        <w:t>oblimin</w:t>
      </w:r>
      <w:proofErr w:type="spellEnd"/>
      <w:r w:rsidR="003F0927">
        <w:t xml:space="preserve">, the pattern matrix and structure matrix will change a little bit. In this particular case, because there is still relatively little correlation between the generated </w:t>
      </w:r>
      <w:proofErr w:type="spellStart"/>
      <w:r w:rsidR="003F0927">
        <w:t>oblimin</w:t>
      </w:r>
      <w:proofErr w:type="spellEnd"/>
      <w:r w:rsidR="003F0927">
        <w:t xml:space="preserve"> components, the structure and matrix </w:t>
      </w:r>
      <w:proofErr w:type="spellStart"/>
      <w:r w:rsidR="003F0927">
        <w:t>matrix</w:t>
      </w:r>
      <w:proofErr w:type="spellEnd"/>
      <w:r w:rsidR="003F0927">
        <w:t xml:space="preserve"> look relatively similar.</w:t>
      </w:r>
    </w:p>
    <w:p w14:paraId="7D82D39C" w14:textId="7EFB1740" w:rsidR="003F0927" w:rsidRDefault="004762DB" w:rsidP="003A1BE5">
      <w:pPr>
        <w:spacing w:line="480" w:lineRule="auto"/>
      </w:pPr>
      <w:r>
        <w:t>6</w:t>
      </w:r>
      <w:r w:rsidR="003F0927">
        <w:t xml:space="preserve">. To answer this question, I would see which subscales didn’t load on to or correlate with any of the main 3 components in any rotational setting. Those particular subscales wouldn’t be captured with the main factors that the personality quiz is trying to capture anyways and thus, could be excluded. In my data, this would be SOC6, SOC4, and APP3, variables that did a poor job loading on to any of the main 3 or 4 generated factors and didn’t really correlate with any of the other variables. </w:t>
      </w:r>
    </w:p>
    <w:p w14:paraId="0314D348" w14:textId="26CE8677" w:rsidR="003F0927" w:rsidRDefault="00D64314" w:rsidP="003A1BE5">
      <w:pPr>
        <w:spacing w:line="480" w:lineRule="auto"/>
      </w:pPr>
      <w:r>
        <w:t xml:space="preserve">7. </w:t>
      </w:r>
      <w:r w:rsidR="00713C77">
        <w:t xml:space="preserve">Because I don’t think my data reflects the true nature of this data, I will answer these questions as </w:t>
      </w:r>
      <w:r w:rsidR="00246E3A">
        <w:t xml:space="preserve">if I generated 3 factors in the original data set that were clear indices of appearance, social, and performance </w:t>
      </w:r>
      <w:proofErr w:type="spellStart"/>
      <w:r w:rsidR="00246E3A">
        <w:t>self esteem</w:t>
      </w:r>
      <w:proofErr w:type="spellEnd"/>
      <w:r w:rsidR="00246E3A">
        <w:t>.</w:t>
      </w:r>
    </w:p>
    <w:p w14:paraId="5C095C8B" w14:textId="2F281A19" w:rsidR="00246E3A" w:rsidRDefault="00246E3A" w:rsidP="003A1BE5">
      <w:pPr>
        <w:spacing w:line="480" w:lineRule="auto"/>
      </w:pPr>
      <w:r>
        <w:t xml:space="preserve">Because this data consists of personality scales and the purpose of </w:t>
      </w:r>
      <w:r w:rsidR="00C25ACC">
        <w:t xml:space="preserve">administering the questionnaire is to quantify three distinct latent structures (personality, social, and appearance </w:t>
      </w:r>
      <w:proofErr w:type="spellStart"/>
      <w:r w:rsidR="00C25ACC">
        <w:lastRenderedPageBreak/>
        <w:t>self esteem</w:t>
      </w:r>
      <w:proofErr w:type="spellEnd"/>
      <w:r w:rsidR="00C25ACC">
        <w:t xml:space="preserve">), I think factor analysis is much more appropriate. Anything that </w:t>
      </w:r>
      <w:r w:rsidR="00583EBE">
        <w:t>the individual</w:t>
      </w:r>
      <w:r w:rsidR="00C25ACC">
        <w:t xml:space="preserve"> </w:t>
      </w:r>
      <w:r w:rsidR="00583EBE">
        <w:t>variables</w:t>
      </w:r>
      <w:r w:rsidR="00C25ACC">
        <w:t xml:space="preserve"> pick up </w:t>
      </w:r>
      <w:r w:rsidR="00583EBE">
        <w:t xml:space="preserve">that are not captured with any other variable in the scale is almost definitely just noise in this case and I would feel comfortable in deleting it before running my PCA (so I am essentially saying a factor analysis is more appropriate). </w:t>
      </w:r>
    </w:p>
    <w:p w14:paraId="307DF56B" w14:textId="47E47911" w:rsidR="00583EBE" w:rsidRDefault="00583EBE" w:rsidP="003A1BE5">
      <w:pPr>
        <w:spacing w:line="480" w:lineRule="auto"/>
      </w:pPr>
      <w:r>
        <w:t>In my data, the scree plot and parallel analysis both said to keep 3 dimensions (the scree plot said 4 could be appropriate). However, knowing the structure of the questionnaire and understanding that the purpose is to draw out 3 separate components, I would be most comfortable with keeping 3 components unless I had strong a priori beliefs in capturing other dimensions with these scales. It is my belief that you conduct a factor analysis that’s meant to capture specific dimensions so in addition to having the scree plot and parallel analysis, I would use intuitively stick to 3 components unless I had strong reasons not to.</w:t>
      </w:r>
    </w:p>
    <w:p w14:paraId="23054DE8" w14:textId="7C0E5B68" w:rsidR="00583EBE" w:rsidRPr="00B575DE" w:rsidRDefault="008419DE" w:rsidP="003A1BE5">
      <w:pPr>
        <w:spacing w:line="480" w:lineRule="auto"/>
      </w:pPr>
      <w:r>
        <w:t xml:space="preserve">In the context of the personality data I actually think we should allow for oblique rotations. It is conceivable to think that personality, appearance, and social </w:t>
      </w:r>
      <w:proofErr w:type="spellStart"/>
      <w:r>
        <w:t>self esteem</w:t>
      </w:r>
      <w:proofErr w:type="spellEnd"/>
      <w:r>
        <w:t xml:space="preserve"> overlap to some small degree. Yes, I think that they are primarily independent but to force them to be orthogonal via varimax rotation for the sake of independence only could be sacrificing components that are simply more interpretable and appropriate. Therefore, I would stick to oblique rotation even though in my particular case, the generated components weren’t really improved by the oblique rotations (I think the homework was designed to show that oblique rotations can sometimes be effective). </w:t>
      </w:r>
      <w:bookmarkStart w:id="0" w:name="_GoBack"/>
      <w:bookmarkEnd w:id="0"/>
    </w:p>
    <w:sectPr w:rsidR="00583EBE" w:rsidRPr="00B575DE"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onospace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C78CD"/>
    <w:multiLevelType w:val="hybridMultilevel"/>
    <w:tmpl w:val="218A0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DB2"/>
    <w:rsid w:val="00011573"/>
    <w:rsid w:val="000A1345"/>
    <w:rsid w:val="000E70B6"/>
    <w:rsid w:val="001129F0"/>
    <w:rsid w:val="00235573"/>
    <w:rsid w:val="00246E3A"/>
    <w:rsid w:val="00297CFA"/>
    <w:rsid w:val="002B5240"/>
    <w:rsid w:val="003A1BE5"/>
    <w:rsid w:val="003F0927"/>
    <w:rsid w:val="003F41BC"/>
    <w:rsid w:val="00433929"/>
    <w:rsid w:val="004379B3"/>
    <w:rsid w:val="004762DB"/>
    <w:rsid w:val="004979D2"/>
    <w:rsid w:val="005308DB"/>
    <w:rsid w:val="00583EBE"/>
    <w:rsid w:val="005B7150"/>
    <w:rsid w:val="005F2186"/>
    <w:rsid w:val="00626B7A"/>
    <w:rsid w:val="006627EC"/>
    <w:rsid w:val="00693ACD"/>
    <w:rsid w:val="00713C77"/>
    <w:rsid w:val="00716BA7"/>
    <w:rsid w:val="00722636"/>
    <w:rsid w:val="00733A97"/>
    <w:rsid w:val="0082282D"/>
    <w:rsid w:val="008419DE"/>
    <w:rsid w:val="00907007"/>
    <w:rsid w:val="00A30DB2"/>
    <w:rsid w:val="00A663CC"/>
    <w:rsid w:val="00B575DE"/>
    <w:rsid w:val="00B8216E"/>
    <w:rsid w:val="00C25ACC"/>
    <w:rsid w:val="00C419DB"/>
    <w:rsid w:val="00C67849"/>
    <w:rsid w:val="00D64314"/>
    <w:rsid w:val="00EC1AA3"/>
    <w:rsid w:val="00EC5DDF"/>
    <w:rsid w:val="00F26E42"/>
    <w:rsid w:val="00F31655"/>
    <w:rsid w:val="00F54E47"/>
    <w:rsid w:val="00FC2925"/>
    <w:rsid w:val="00FC4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C54CB3"/>
  <w15:chartTrackingRefBased/>
  <w15:docId w15:val="{0AF13992-544F-E245-8330-97F9F35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1BE5"/>
    <w:pPr>
      <w:ind w:left="720"/>
      <w:contextualSpacing/>
    </w:pPr>
  </w:style>
  <w:style w:type="paragraph" w:styleId="BalloonText">
    <w:name w:val="Balloon Text"/>
    <w:basedOn w:val="Normal"/>
    <w:link w:val="BalloonTextChar"/>
    <w:uiPriority w:val="99"/>
    <w:semiHidden/>
    <w:unhideWhenUsed/>
    <w:rsid w:val="001129F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29F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04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A10A0-5D2D-3340-B1C2-78B580A6F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13</Pages>
  <Words>1236</Words>
  <Characters>7049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cp:lastPrinted>2019-05-08T16:15:00Z</cp:lastPrinted>
  <dcterms:created xsi:type="dcterms:W3CDTF">2019-03-22T17:17:00Z</dcterms:created>
  <dcterms:modified xsi:type="dcterms:W3CDTF">2019-05-08T21:12:00Z</dcterms:modified>
</cp:coreProperties>
</file>